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871" w:rsidRPr="00B42FE0" w:rsidRDefault="00770D38" w:rsidP="00B42FE0">
      <w:pPr>
        <w:jc w:val="center"/>
        <w:rPr>
          <w:rFonts w:ascii="Times New Roman" w:hAnsi="Times New Roman" w:cs="Times New Roman"/>
          <w:b/>
          <w:sz w:val="24"/>
          <w:szCs w:val="24"/>
        </w:rPr>
      </w:pPr>
      <w:bookmarkStart w:id="0" w:name="_GoBack"/>
      <w:bookmarkEnd w:id="0"/>
      <w:r w:rsidRPr="00B42FE0">
        <w:rPr>
          <w:rFonts w:ascii="Times New Roman" w:hAnsi="Times New Roman" w:cs="Times New Roman"/>
          <w:b/>
          <w:sz w:val="24"/>
          <w:szCs w:val="24"/>
        </w:rPr>
        <w:t>Wójt Gminy Bieliny działając zgodnie z art.</w:t>
      </w:r>
      <w:r w:rsidR="004649E5">
        <w:rPr>
          <w:rFonts w:ascii="Times New Roman" w:hAnsi="Times New Roman" w:cs="Times New Roman"/>
          <w:b/>
          <w:sz w:val="24"/>
          <w:szCs w:val="24"/>
        </w:rPr>
        <w:t xml:space="preserve"> </w:t>
      </w:r>
      <w:r w:rsidRPr="00B42FE0">
        <w:rPr>
          <w:rFonts w:ascii="Times New Roman" w:hAnsi="Times New Roman" w:cs="Times New Roman"/>
          <w:b/>
          <w:sz w:val="24"/>
          <w:szCs w:val="24"/>
        </w:rPr>
        <w:t>47 § 3 ustawy z dnia 6 marca 2018 r Prawo przedsiębiorców (Dz.</w:t>
      </w:r>
      <w:r w:rsidR="00B25B11">
        <w:rPr>
          <w:rFonts w:ascii="Times New Roman" w:hAnsi="Times New Roman" w:cs="Times New Roman"/>
          <w:b/>
          <w:sz w:val="24"/>
          <w:szCs w:val="24"/>
        </w:rPr>
        <w:t xml:space="preserve"> </w:t>
      </w:r>
      <w:r w:rsidRPr="00B42FE0">
        <w:rPr>
          <w:rFonts w:ascii="Times New Roman" w:hAnsi="Times New Roman" w:cs="Times New Roman"/>
          <w:b/>
          <w:sz w:val="24"/>
          <w:szCs w:val="24"/>
        </w:rPr>
        <w:t>U</w:t>
      </w:r>
      <w:r w:rsidR="00B25B11">
        <w:rPr>
          <w:rFonts w:ascii="Times New Roman" w:hAnsi="Times New Roman" w:cs="Times New Roman"/>
          <w:b/>
          <w:sz w:val="24"/>
          <w:szCs w:val="24"/>
        </w:rPr>
        <w:t>.</w:t>
      </w:r>
      <w:r w:rsidRPr="00B42FE0">
        <w:rPr>
          <w:rFonts w:ascii="Times New Roman" w:hAnsi="Times New Roman" w:cs="Times New Roman"/>
          <w:b/>
          <w:sz w:val="24"/>
          <w:szCs w:val="24"/>
        </w:rPr>
        <w:t xml:space="preserve"> z 2018 r. poz. 646) przedstawia schemat procedur</w:t>
      </w:r>
      <w:r w:rsidR="00B42FE0">
        <w:rPr>
          <w:rFonts w:ascii="Times New Roman" w:hAnsi="Times New Roman" w:cs="Times New Roman"/>
          <w:b/>
          <w:sz w:val="24"/>
          <w:szCs w:val="24"/>
        </w:rPr>
        <w:t>y</w:t>
      </w:r>
      <w:r w:rsidRPr="00B42FE0">
        <w:rPr>
          <w:rFonts w:ascii="Times New Roman" w:hAnsi="Times New Roman" w:cs="Times New Roman"/>
          <w:b/>
          <w:sz w:val="24"/>
          <w:szCs w:val="24"/>
        </w:rPr>
        <w:t xml:space="preserve"> kontroli podatkowej:</w:t>
      </w:r>
    </w:p>
    <w:p w:rsidR="00770D38" w:rsidRPr="00B85071" w:rsidRDefault="00770D38" w:rsidP="00BB1847">
      <w:pPr>
        <w:jc w:val="both"/>
        <w:rPr>
          <w:rFonts w:ascii="Times New Roman" w:hAnsi="Times New Roman" w:cs="Times New Roman"/>
          <w:b/>
          <w:sz w:val="24"/>
          <w:szCs w:val="24"/>
        </w:rPr>
      </w:pPr>
      <w:r w:rsidRPr="00B85071">
        <w:rPr>
          <w:rFonts w:ascii="Times New Roman" w:hAnsi="Times New Roman" w:cs="Times New Roman"/>
          <w:b/>
          <w:sz w:val="24"/>
          <w:szCs w:val="24"/>
        </w:rPr>
        <w:t xml:space="preserve">I. </w:t>
      </w:r>
      <w:r w:rsidR="00B85071" w:rsidRPr="00B85071">
        <w:rPr>
          <w:rFonts w:ascii="Times New Roman" w:hAnsi="Times New Roman" w:cs="Times New Roman"/>
          <w:b/>
          <w:sz w:val="24"/>
          <w:szCs w:val="24"/>
        </w:rPr>
        <w:t>Wszczęcie kontroli podatkowej</w:t>
      </w:r>
    </w:p>
    <w:p w:rsidR="00770D38" w:rsidRDefault="00770D38" w:rsidP="00BB1847">
      <w:pPr>
        <w:jc w:val="both"/>
        <w:rPr>
          <w:rFonts w:ascii="Times New Roman" w:hAnsi="Times New Roman" w:cs="Times New Roman"/>
          <w:sz w:val="24"/>
          <w:szCs w:val="24"/>
        </w:rPr>
      </w:pPr>
      <w:r>
        <w:rPr>
          <w:rFonts w:ascii="Times New Roman" w:hAnsi="Times New Roman" w:cs="Times New Roman"/>
          <w:sz w:val="24"/>
          <w:szCs w:val="24"/>
        </w:rPr>
        <w:t>Organ zawiadamia przed</w:t>
      </w:r>
      <w:r w:rsidR="007208AA">
        <w:rPr>
          <w:rFonts w:ascii="Times New Roman" w:hAnsi="Times New Roman" w:cs="Times New Roman"/>
          <w:sz w:val="24"/>
          <w:szCs w:val="24"/>
        </w:rPr>
        <w:t>s</w:t>
      </w:r>
      <w:r>
        <w:rPr>
          <w:rFonts w:ascii="Times New Roman" w:hAnsi="Times New Roman" w:cs="Times New Roman"/>
          <w:sz w:val="24"/>
          <w:szCs w:val="24"/>
        </w:rPr>
        <w:t>iębiorc</w:t>
      </w:r>
      <w:r w:rsidR="007208AA">
        <w:rPr>
          <w:rFonts w:ascii="Times New Roman" w:hAnsi="Times New Roman" w:cs="Times New Roman"/>
          <w:sz w:val="24"/>
          <w:szCs w:val="24"/>
        </w:rPr>
        <w:t xml:space="preserve">ę o zamiarze wszczęcia kontroli. Kontrolę wszczyna się nie wcześniej niż po upływie 7 dni i nie później niż przed upływem 30 dni od dnia doręczenia zawiadomienia o zamiarze wszczęci kontroli. Jeżeli kontrola nie zostanie wszczęta w terminie 30 dni od dnia doręczenia zawiadomienia, wszczęcie kontroli wymaga ponownego zawiadomienia. </w:t>
      </w:r>
    </w:p>
    <w:p w:rsidR="007208AA" w:rsidRDefault="007208AA" w:rsidP="00BB1847">
      <w:pPr>
        <w:jc w:val="both"/>
        <w:rPr>
          <w:rFonts w:ascii="Times New Roman" w:hAnsi="Times New Roman" w:cs="Times New Roman"/>
          <w:sz w:val="24"/>
          <w:szCs w:val="24"/>
        </w:rPr>
      </w:pPr>
      <w:r>
        <w:rPr>
          <w:rFonts w:ascii="Times New Roman" w:hAnsi="Times New Roman" w:cs="Times New Roman"/>
          <w:sz w:val="24"/>
          <w:szCs w:val="24"/>
        </w:rPr>
        <w:t>Czynności kontrolne m</w:t>
      </w:r>
      <w:r w:rsidR="0096317F">
        <w:rPr>
          <w:rFonts w:ascii="Times New Roman" w:hAnsi="Times New Roman" w:cs="Times New Roman"/>
          <w:sz w:val="24"/>
          <w:szCs w:val="24"/>
        </w:rPr>
        <w:t>o</w:t>
      </w:r>
      <w:r>
        <w:rPr>
          <w:rFonts w:ascii="Times New Roman" w:hAnsi="Times New Roman" w:cs="Times New Roman"/>
          <w:sz w:val="24"/>
          <w:szCs w:val="24"/>
        </w:rPr>
        <w:t>gą być wykonywane przez pracownikó</w:t>
      </w:r>
      <w:r w:rsidR="0096317F">
        <w:rPr>
          <w:rFonts w:ascii="Times New Roman" w:hAnsi="Times New Roman" w:cs="Times New Roman"/>
          <w:sz w:val="24"/>
          <w:szCs w:val="24"/>
        </w:rPr>
        <w:t>w</w:t>
      </w:r>
      <w:r>
        <w:rPr>
          <w:rFonts w:ascii="Times New Roman" w:hAnsi="Times New Roman" w:cs="Times New Roman"/>
          <w:sz w:val="24"/>
          <w:szCs w:val="24"/>
        </w:rPr>
        <w:t xml:space="preserve"> organu kontroli po okazaniu przedsiębiorcy </w:t>
      </w:r>
      <w:r w:rsidRPr="0096317F">
        <w:rPr>
          <w:rFonts w:ascii="Times New Roman" w:hAnsi="Times New Roman" w:cs="Times New Roman"/>
          <w:b/>
          <w:sz w:val="24"/>
          <w:szCs w:val="24"/>
        </w:rPr>
        <w:t>legitymacji służbowej</w:t>
      </w:r>
      <w:r>
        <w:rPr>
          <w:rFonts w:ascii="Times New Roman" w:hAnsi="Times New Roman" w:cs="Times New Roman"/>
          <w:sz w:val="24"/>
          <w:szCs w:val="24"/>
        </w:rPr>
        <w:t xml:space="preserve"> upoważniającej do wykonania takich czynności, oraz po doręczeniu </w:t>
      </w:r>
      <w:r w:rsidRPr="0096317F">
        <w:rPr>
          <w:rFonts w:ascii="Times New Roman" w:hAnsi="Times New Roman" w:cs="Times New Roman"/>
          <w:b/>
          <w:sz w:val="24"/>
          <w:szCs w:val="24"/>
        </w:rPr>
        <w:t>upoważnienia</w:t>
      </w:r>
      <w:r>
        <w:rPr>
          <w:rFonts w:ascii="Times New Roman" w:hAnsi="Times New Roman" w:cs="Times New Roman"/>
          <w:sz w:val="24"/>
          <w:szCs w:val="24"/>
        </w:rPr>
        <w:t xml:space="preserve"> do przeprowadzenia kontroli. </w:t>
      </w:r>
    </w:p>
    <w:p w:rsidR="0096317F" w:rsidRPr="00B42FE0" w:rsidRDefault="0096317F" w:rsidP="00BB1847">
      <w:pPr>
        <w:jc w:val="both"/>
        <w:rPr>
          <w:rFonts w:ascii="Times New Roman" w:hAnsi="Times New Roman" w:cs="Times New Roman"/>
          <w:b/>
          <w:sz w:val="24"/>
          <w:szCs w:val="24"/>
        </w:rPr>
      </w:pPr>
      <w:r w:rsidRPr="00B42FE0">
        <w:rPr>
          <w:rFonts w:ascii="Times New Roman" w:hAnsi="Times New Roman" w:cs="Times New Roman"/>
          <w:b/>
          <w:sz w:val="24"/>
          <w:szCs w:val="24"/>
        </w:rPr>
        <w:t>Wyjątek:</w:t>
      </w:r>
    </w:p>
    <w:p w:rsidR="0096317F" w:rsidRDefault="0096317F" w:rsidP="00BB1847">
      <w:pPr>
        <w:jc w:val="both"/>
        <w:rPr>
          <w:rFonts w:ascii="Times New Roman" w:hAnsi="Times New Roman" w:cs="Times New Roman"/>
          <w:sz w:val="24"/>
          <w:szCs w:val="24"/>
        </w:rPr>
      </w:pPr>
      <w:r>
        <w:rPr>
          <w:rFonts w:ascii="Times New Roman" w:hAnsi="Times New Roman" w:cs="Times New Roman"/>
          <w:sz w:val="24"/>
          <w:szCs w:val="24"/>
        </w:rPr>
        <w:t>Kontrola podatkowa może być wszczęta bez zawiadomienia przedsiębiorcy o zamiarze wszczęcia kontroli w przypadku gdy czynności kontrolne są niezbędne do przeciwdziałania popełnieniu przestępstwa lub wykroczenia,  przeciwdziałania popełnieniu przestępstwa skarbowego lub wykroczenia skarbowego lub gdy kontrola ma zostać przeprowadzona na podstawie ratyfikowanej umowy międzynarodowej lub bezpośrednio stosowanych przepisów prawa Unii Europejskiej.</w:t>
      </w:r>
    </w:p>
    <w:p w:rsidR="0096317F" w:rsidRDefault="0096317F" w:rsidP="00BB1847">
      <w:pPr>
        <w:jc w:val="both"/>
        <w:rPr>
          <w:rFonts w:ascii="Times New Roman" w:hAnsi="Times New Roman" w:cs="Times New Roman"/>
          <w:sz w:val="24"/>
          <w:szCs w:val="24"/>
        </w:rPr>
      </w:pPr>
      <w:r>
        <w:rPr>
          <w:rFonts w:ascii="Times New Roman" w:hAnsi="Times New Roman" w:cs="Times New Roman"/>
          <w:sz w:val="24"/>
          <w:szCs w:val="24"/>
        </w:rPr>
        <w:t xml:space="preserve">Kontrola wówczas zostaje wszczęta </w:t>
      </w:r>
      <w:r w:rsidR="00B42FE0">
        <w:rPr>
          <w:rFonts w:ascii="Times New Roman" w:hAnsi="Times New Roman" w:cs="Times New Roman"/>
          <w:sz w:val="24"/>
          <w:szCs w:val="24"/>
        </w:rPr>
        <w:t xml:space="preserve">po okazaniu legitymacji służbowej. Należy wówczas dostarczyć kontrolowanemu upoważnienie do przeprowadzenia kontroli, nie później niż </w:t>
      </w:r>
      <w:r w:rsidR="00B42FE0">
        <w:rPr>
          <w:rFonts w:ascii="Times New Roman" w:hAnsi="Times New Roman" w:cs="Times New Roman"/>
          <w:sz w:val="24"/>
          <w:szCs w:val="24"/>
        </w:rPr>
        <w:br/>
        <w:t>w terminie 3 dni roboczych od dnia wszczęcia kontroli.</w:t>
      </w:r>
      <w:r>
        <w:rPr>
          <w:rFonts w:ascii="Times New Roman" w:hAnsi="Times New Roman" w:cs="Times New Roman"/>
          <w:sz w:val="24"/>
          <w:szCs w:val="24"/>
        </w:rPr>
        <w:t xml:space="preserve">  </w:t>
      </w:r>
    </w:p>
    <w:p w:rsidR="00B42FE0" w:rsidRPr="00B85071" w:rsidRDefault="00B42FE0" w:rsidP="00BB1847">
      <w:pPr>
        <w:jc w:val="both"/>
        <w:rPr>
          <w:rFonts w:ascii="Times New Roman" w:hAnsi="Times New Roman" w:cs="Times New Roman"/>
          <w:b/>
          <w:sz w:val="24"/>
          <w:szCs w:val="24"/>
        </w:rPr>
      </w:pPr>
      <w:r w:rsidRPr="00B85071">
        <w:rPr>
          <w:rFonts w:ascii="Times New Roman" w:hAnsi="Times New Roman" w:cs="Times New Roman"/>
          <w:b/>
          <w:sz w:val="24"/>
          <w:szCs w:val="24"/>
        </w:rPr>
        <w:t>II. Czynności kontrolne</w:t>
      </w:r>
    </w:p>
    <w:p w:rsidR="00B42FE0" w:rsidRDefault="00B42FE0" w:rsidP="00BB1847">
      <w:pPr>
        <w:jc w:val="both"/>
        <w:rPr>
          <w:rFonts w:ascii="Times New Roman" w:hAnsi="Times New Roman" w:cs="Times New Roman"/>
          <w:sz w:val="24"/>
          <w:szCs w:val="24"/>
        </w:rPr>
      </w:pPr>
      <w:r>
        <w:rPr>
          <w:rFonts w:ascii="Times New Roman" w:hAnsi="Times New Roman" w:cs="Times New Roman"/>
          <w:sz w:val="24"/>
          <w:szCs w:val="24"/>
        </w:rPr>
        <w:t>Czynności kontrole wykonuje się w obecności  przedsi</w:t>
      </w:r>
      <w:r w:rsidR="002E7169">
        <w:rPr>
          <w:rFonts w:ascii="Times New Roman" w:hAnsi="Times New Roman" w:cs="Times New Roman"/>
          <w:sz w:val="24"/>
          <w:szCs w:val="24"/>
        </w:rPr>
        <w:t>ę</w:t>
      </w:r>
      <w:r>
        <w:rPr>
          <w:rFonts w:ascii="Times New Roman" w:hAnsi="Times New Roman" w:cs="Times New Roman"/>
          <w:sz w:val="24"/>
          <w:szCs w:val="24"/>
        </w:rPr>
        <w:t>biorcy</w:t>
      </w:r>
      <w:r w:rsidR="002E7169">
        <w:rPr>
          <w:rFonts w:ascii="Times New Roman" w:hAnsi="Times New Roman" w:cs="Times New Roman"/>
          <w:sz w:val="24"/>
          <w:szCs w:val="24"/>
        </w:rPr>
        <w:t xml:space="preserve"> </w:t>
      </w:r>
      <w:r w:rsidR="00B25B11">
        <w:rPr>
          <w:rFonts w:ascii="Times New Roman" w:hAnsi="Times New Roman" w:cs="Times New Roman"/>
          <w:sz w:val="24"/>
          <w:szCs w:val="24"/>
        </w:rPr>
        <w:t>lub osoby przez niego upoważnionej</w:t>
      </w:r>
      <w:r>
        <w:rPr>
          <w:rFonts w:ascii="Times New Roman" w:hAnsi="Times New Roman" w:cs="Times New Roman"/>
          <w:sz w:val="24"/>
          <w:szCs w:val="24"/>
        </w:rPr>
        <w:t xml:space="preserve"> </w:t>
      </w:r>
      <w:r w:rsidR="00B25B11">
        <w:rPr>
          <w:rFonts w:ascii="Times New Roman" w:hAnsi="Times New Roman" w:cs="Times New Roman"/>
          <w:sz w:val="24"/>
          <w:szCs w:val="24"/>
        </w:rPr>
        <w:t xml:space="preserve">w siedzibie przedsiębiorcy </w:t>
      </w:r>
      <w:r w:rsidR="002F2596">
        <w:rPr>
          <w:rFonts w:ascii="Times New Roman" w:hAnsi="Times New Roman" w:cs="Times New Roman"/>
          <w:sz w:val="24"/>
          <w:szCs w:val="24"/>
        </w:rPr>
        <w:t>lub w miejscu wykonywania działalności gospodarczej w sposób sprawny i możliwie niezakłócający funkcjonowania przedsiębiorcy.</w:t>
      </w:r>
    </w:p>
    <w:p w:rsidR="00B85071" w:rsidRDefault="00B85071" w:rsidP="00BB1847">
      <w:pPr>
        <w:jc w:val="both"/>
        <w:rPr>
          <w:rFonts w:ascii="Times New Roman" w:hAnsi="Times New Roman" w:cs="Times New Roman"/>
          <w:sz w:val="24"/>
          <w:szCs w:val="24"/>
        </w:rPr>
      </w:pPr>
      <w:r>
        <w:rPr>
          <w:rFonts w:ascii="Times New Roman" w:hAnsi="Times New Roman" w:cs="Times New Roman"/>
          <w:sz w:val="24"/>
          <w:szCs w:val="24"/>
        </w:rPr>
        <w:t xml:space="preserve">Celem kontroli podatkowej jest sprawdzenie, czy kontrolowani wywiązują się z obowiązków wynikających z przepisów prawa podatkowego. </w:t>
      </w:r>
    </w:p>
    <w:p w:rsidR="007208AA" w:rsidRPr="00B85071" w:rsidRDefault="002F2596" w:rsidP="00BB1847">
      <w:pPr>
        <w:jc w:val="both"/>
        <w:rPr>
          <w:rFonts w:ascii="Times New Roman" w:hAnsi="Times New Roman" w:cs="Times New Roman"/>
          <w:b/>
          <w:sz w:val="24"/>
          <w:szCs w:val="24"/>
        </w:rPr>
      </w:pPr>
      <w:r w:rsidRPr="00B85071">
        <w:rPr>
          <w:rFonts w:ascii="Times New Roman" w:hAnsi="Times New Roman" w:cs="Times New Roman"/>
          <w:b/>
          <w:sz w:val="24"/>
          <w:szCs w:val="24"/>
        </w:rPr>
        <w:t>III. Protokół kontroli</w:t>
      </w:r>
    </w:p>
    <w:p w:rsidR="00E71227" w:rsidRDefault="002F2596" w:rsidP="00BB1847">
      <w:pPr>
        <w:jc w:val="both"/>
        <w:rPr>
          <w:rFonts w:ascii="Times New Roman" w:hAnsi="Times New Roman" w:cs="Times New Roman"/>
          <w:sz w:val="24"/>
          <w:szCs w:val="24"/>
        </w:rPr>
      </w:pPr>
      <w:r>
        <w:rPr>
          <w:rFonts w:ascii="Times New Roman" w:hAnsi="Times New Roman" w:cs="Times New Roman"/>
          <w:sz w:val="24"/>
          <w:szCs w:val="24"/>
        </w:rPr>
        <w:t>Ustalenia kontroli</w:t>
      </w:r>
      <w:r w:rsidR="003B258C">
        <w:rPr>
          <w:rFonts w:ascii="Times New Roman" w:hAnsi="Times New Roman" w:cs="Times New Roman"/>
          <w:sz w:val="24"/>
          <w:szCs w:val="24"/>
        </w:rPr>
        <w:t xml:space="preserve"> zamieszcza się w protokole kontroli. Protokół jest sporządzony w dwóch jednobrzmiących  </w:t>
      </w:r>
      <w:r w:rsidR="00E71227">
        <w:rPr>
          <w:rFonts w:ascii="Times New Roman" w:hAnsi="Times New Roman" w:cs="Times New Roman"/>
          <w:sz w:val="24"/>
          <w:szCs w:val="24"/>
        </w:rPr>
        <w:t>egzemplarzach,  jeden kontrolujący dostarcza kontrolowanemu.</w:t>
      </w:r>
    </w:p>
    <w:p w:rsidR="00B85071" w:rsidRDefault="00B85071" w:rsidP="00BB1847">
      <w:pPr>
        <w:jc w:val="both"/>
        <w:rPr>
          <w:rFonts w:ascii="Times New Roman" w:hAnsi="Times New Roman" w:cs="Times New Roman"/>
          <w:sz w:val="24"/>
          <w:szCs w:val="24"/>
        </w:rPr>
      </w:pPr>
      <w:r>
        <w:rPr>
          <w:rFonts w:ascii="Times New Roman" w:hAnsi="Times New Roman" w:cs="Times New Roman"/>
          <w:sz w:val="24"/>
          <w:szCs w:val="24"/>
        </w:rPr>
        <w:t>Kontrola zostaje zakończona w dniu doręczenia protokołu kontroli przedsiębiorcy.</w:t>
      </w:r>
    </w:p>
    <w:p w:rsidR="002F2596" w:rsidRPr="00770D38" w:rsidRDefault="00AE7D07" w:rsidP="004649E5">
      <w:pPr>
        <w:jc w:val="both"/>
        <w:rPr>
          <w:rFonts w:ascii="Times New Roman" w:hAnsi="Times New Roman" w:cs="Times New Roman"/>
          <w:sz w:val="24"/>
          <w:szCs w:val="24"/>
        </w:rPr>
      </w:pPr>
      <w:r>
        <w:rPr>
          <w:rFonts w:ascii="Times New Roman" w:hAnsi="Times New Roman" w:cs="Times New Roman"/>
          <w:sz w:val="24"/>
          <w:szCs w:val="24"/>
        </w:rPr>
        <w:t xml:space="preserve">Kontrolowany który nie zgadza się z ustaleniami protokołu, może w terminie 14 dni od dnia jego doręczenia przedstawić zastrzeżenia lub wyjaśnienia, wskazując jednocześnie stosowne wnioski dowodowe. W przypadku nie złożenia wyjaśnień lub zastrzeżeń w tym terminie, przyjmuje się że kontrolowany nie kwestionuje ustaleń kontroli.   </w:t>
      </w:r>
    </w:p>
    <w:sectPr w:rsidR="002F2596" w:rsidRPr="00770D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D38"/>
    <w:rsid w:val="002E2871"/>
    <w:rsid w:val="002E7169"/>
    <w:rsid w:val="002F2596"/>
    <w:rsid w:val="003B258C"/>
    <w:rsid w:val="004649E5"/>
    <w:rsid w:val="007208AA"/>
    <w:rsid w:val="00770D38"/>
    <w:rsid w:val="0096317F"/>
    <w:rsid w:val="00AE7D07"/>
    <w:rsid w:val="00B25B11"/>
    <w:rsid w:val="00B42FE0"/>
    <w:rsid w:val="00B85071"/>
    <w:rsid w:val="00BB1847"/>
    <w:rsid w:val="00E37297"/>
    <w:rsid w:val="00E712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357</Words>
  <Characters>2142</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user11</dc:creator>
  <cp:lastModifiedBy>user11</cp:lastModifiedBy>
  <cp:revision>7</cp:revision>
  <dcterms:created xsi:type="dcterms:W3CDTF">2018-07-02T10:35:00Z</dcterms:created>
  <dcterms:modified xsi:type="dcterms:W3CDTF">2018-07-17T11:06:00Z</dcterms:modified>
</cp:coreProperties>
</file>